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  <w:gridCol w:w="1620"/>
      </w:tblGrid>
      <w:tr w:rsidR="00F023A3" w:rsidTr="00231126">
        <w:trPr>
          <w:tblHeader/>
        </w:trPr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>
            <w:pPr>
              <w:pStyle w:val="Standard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Faaliyet</w:t>
            </w:r>
          </w:p>
        </w:tc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>
            <w:pPr>
              <w:pStyle w:val="Standard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Sorumlu Kurum/Kuruluş</w:t>
            </w:r>
          </w:p>
        </w:tc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>
            <w:pPr>
              <w:pStyle w:val="Standard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Destekçi Kurum/Kuruluş</w:t>
            </w:r>
          </w:p>
        </w:tc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Pr="00C836A9" w:rsidRDefault="00F023A3" w:rsidP="00231126">
            <w:pPr>
              <w:pStyle w:val="TableHeading"/>
              <w:rPr>
                <w:rFonts w:ascii="Arial" w:hAnsi="Arial"/>
                <w:sz w:val="14"/>
                <w:szCs w:val="14"/>
              </w:rPr>
            </w:pPr>
            <w:r w:rsidRPr="00C836A9">
              <w:rPr>
                <w:rFonts w:ascii="Arial" w:hAnsi="Arial"/>
                <w:sz w:val="14"/>
                <w:szCs w:val="14"/>
              </w:rPr>
              <w:t>I. Dönem İşler/Çıktılar (Ocak-Nisan)</w:t>
            </w:r>
          </w:p>
        </w:tc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Pr="00C836A9" w:rsidRDefault="00F023A3" w:rsidP="00231126">
            <w:pPr>
              <w:pStyle w:val="TableHeading"/>
              <w:rPr>
                <w:rFonts w:ascii="Arial" w:hAnsi="Arial"/>
                <w:sz w:val="14"/>
                <w:szCs w:val="14"/>
              </w:rPr>
            </w:pPr>
            <w:r w:rsidRPr="00C836A9">
              <w:rPr>
                <w:rFonts w:ascii="Arial" w:hAnsi="Arial"/>
                <w:sz w:val="14"/>
                <w:szCs w:val="14"/>
              </w:rPr>
              <w:t>II. Dönem İşler/Çıktılar (Mayıs-Ağustos)</w:t>
            </w:r>
          </w:p>
        </w:tc>
        <w:tc>
          <w:tcPr>
            <w:tcW w:w="3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Pr="00C836A9" w:rsidRDefault="00F023A3" w:rsidP="00231126">
            <w:pPr>
              <w:pStyle w:val="TableHeading"/>
              <w:rPr>
                <w:rFonts w:ascii="Arial" w:hAnsi="Arial"/>
                <w:sz w:val="14"/>
                <w:szCs w:val="14"/>
              </w:rPr>
            </w:pPr>
            <w:r w:rsidRPr="00C836A9">
              <w:rPr>
                <w:rFonts w:ascii="Arial" w:hAnsi="Arial"/>
                <w:sz w:val="14"/>
                <w:szCs w:val="14"/>
              </w:rPr>
              <w:t>III. Dönem İşler/Çıktılar (Eylül-Aralık)</w:t>
            </w:r>
          </w:p>
        </w:tc>
      </w:tr>
      <w:tr w:rsidR="00F023A3" w:rsidTr="00231126">
        <w:trPr>
          <w:tblHeader/>
        </w:trPr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/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/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/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>
            <w:pPr>
              <w:pStyle w:val="TableHeading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Öngörülen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>
            <w:pPr>
              <w:pStyle w:val="TableHeading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Gerçekleşen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>
            <w:pPr>
              <w:pStyle w:val="TableContents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Öngörülen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>
            <w:pPr>
              <w:pStyle w:val="TableContents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Gerçekleşen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>
            <w:pPr>
              <w:pStyle w:val="TableContents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Öngörülen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23A3" w:rsidRDefault="00F023A3" w:rsidP="00231126">
            <w:pPr>
              <w:pStyle w:val="TableContents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Gerçekleşen</w:t>
            </w:r>
          </w:p>
        </w:tc>
      </w:tr>
      <w:tr w:rsidR="00F023A3" w:rsidTr="00231126">
        <w:tc>
          <w:tcPr>
            <w:tcW w:w="1457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Stratejik Öncelik </w:t>
            </w:r>
            <w:proofErr w:type="gramStart"/>
            <w:r>
              <w:rPr>
                <w:rFonts w:ascii="Arial" w:hAnsi="Arial"/>
                <w:b/>
                <w:bCs/>
                <w:sz w:val="14"/>
                <w:szCs w:val="14"/>
              </w:rPr>
              <w:t>1.1</w:t>
            </w:r>
            <w:proofErr w:type="gramEnd"/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: </w:t>
            </w:r>
            <w:r>
              <w:rPr>
                <w:rFonts w:ascii="Arial" w:hAnsi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YEEP'de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tanımlanan stratejik öncelik)</w:t>
            </w:r>
          </w:p>
        </w:tc>
      </w:tr>
      <w:tr w:rsidR="00F023A3" w:rsidTr="00231126">
        <w:tc>
          <w:tcPr>
            <w:tcW w:w="1457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Hedef 1.1.1:</w:t>
            </w:r>
            <w:r>
              <w:rPr>
                <w:rFonts w:ascii="Arial" w:hAnsi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YEEP'de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tanımlanan hedef)</w:t>
            </w:r>
          </w:p>
        </w:tc>
      </w:tr>
      <w:tr w:rsidR="00F023A3" w:rsidTr="00231126">
        <w:tc>
          <w:tcPr>
            <w:tcW w:w="16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YEEP'de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tanımlanan faaliyet)</w:t>
            </w:r>
          </w:p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YEEP'de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tanımlanan sorumlu kurum / kuruluş)</w:t>
            </w:r>
          </w:p>
        </w:tc>
        <w:tc>
          <w:tcPr>
            <w:tcW w:w="16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YEEP'de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tanımlanan işbirliği yapılacak kurum / kuruluş)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(Faaliyetle ilgili yılın I. dönemi için öngörülen işler; yıllık plan hazırlama aşamasında girilir)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(Faaliyetle ilgili yılın I. döneminde gerçekleşen işler; I. dönemin raporlanması aşamasında girilir)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(Faaliyetle ilgili yılın II. dönemi için öngörülen işler; yıllık plan hazırlama aşamasında girilir)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(Faaliyetle ilgili yılın II. döneminde gerçekleşen işler; II. dönemin raporlanması aşamasında girilir)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(Faaliyetle ilgili yılın III. dönemi için öngörülen işler; yıllık plan hazırlama aşamasında girilir)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(Faaliyetle ilgili yılın III. döneminde gerçekleşen işler; III. dönemin raporlanması aşamasında girilir)</w:t>
            </w:r>
          </w:p>
        </w:tc>
      </w:tr>
      <w:tr w:rsidR="00F023A3" w:rsidTr="00231126">
        <w:tc>
          <w:tcPr>
            <w:tcW w:w="16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/>
        </w:tc>
        <w:tc>
          <w:tcPr>
            <w:tcW w:w="16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/>
        </w:tc>
        <w:tc>
          <w:tcPr>
            <w:tcW w:w="16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/>
        </w:tc>
        <w:tc>
          <w:tcPr>
            <w:tcW w:w="323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Açıklama</w:t>
            </w:r>
            <w:r>
              <w:rPr>
                <w:rFonts w:ascii="Arial" w:hAnsi="Arial"/>
                <w:sz w:val="14"/>
                <w:szCs w:val="14"/>
              </w:rPr>
              <w:t xml:space="preserve"> (varsa öngörülen ile gerçekleşen işler arasındaki farklılıkların nedenleri; I. dönemin raporlanması aşamasında girilir)</w:t>
            </w:r>
          </w:p>
        </w:tc>
        <w:tc>
          <w:tcPr>
            <w:tcW w:w="323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Açıklama</w:t>
            </w:r>
            <w:r>
              <w:rPr>
                <w:rFonts w:ascii="Arial" w:hAnsi="Arial"/>
                <w:sz w:val="14"/>
                <w:szCs w:val="14"/>
              </w:rPr>
              <w:t xml:space="preserve"> (varsa öngörülen ile gerçekleşen işler arasındaki farklılıkların nedenleri; II. dönemin raporlanması aşamasında girilir)</w:t>
            </w:r>
          </w:p>
        </w:tc>
        <w:tc>
          <w:tcPr>
            <w:tcW w:w="32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Açıklama</w:t>
            </w:r>
            <w:r>
              <w:rPr>
                <w:rFonts w:ascii="Arial" w:hAnsi="Arial"/>
                <w:sz w:val="14"/>
                <w:szCs w:val="14"/>
              </w:rPr>
              <w:t xml:space="preserve"> (varsa öngörülen ile gerçekleşen işler arasındaki farklılıkların nedenleri; III. dönemin raporlanması aşamasında girilir)</w:t>
            </w:r>
          </w:p>
        </w:tc>
      </w:tr>
      <w:tr w:rsidR="00F023A3" w:rsidTr="00231126">
        <w:tc>
          <w:tcPr>
            <w:tcW w:w="16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1.1.1.2. Merkez ilçedeki beş mahallede yaşayan 300 kadına şiddetle mücadeleye yönelik hakları konusunda eğitim vermek</w:t>
            </w:r>
          </w:p>
        </w:tc>
        <w:tc>
          <w:tcPr>
            <w:tcW w:w="16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Milli Eğitim İl Müdürlüğü</w:t>
            </w:r>
          </w:p>
        </w:tc>
        <w:tc>
          <w:tcPr>
            <w:tcW w:w="16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Halk Eğitim Müdürlüğü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Baro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Eğitmenlerin belirlenmesi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Eğitim materyallerinin hazırlanması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I. dönem eğitim duyurularının yapılması, başvuruların alınması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- 100 kadına eğitim verilmesi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Eğitmenler belirlendi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Eğitim materyalleri hazırlandı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I. dönem eğitim duyurular yapıldı, başvurular alındı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- 70 kadına eğitim verildi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II. dönem eğitim duyurularının yapılması, başvuruların alınması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- 100 kadına eğitim verilmesi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II. dönem eğitim duyurular yapıldı, başvurular alındı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- 120 kadına eğitim verildi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III. dönem eğitim duyurularının yapılması, başvuruların alınması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- 100 kadına eğitim verilmesi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III. dönem eğitim duyurular yapıldı, başvurular alındı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- 150 kadına eğitim verildi</w:t>
            </w:r>
          </w:p>
        </w:tc>
      </w:tr>
      <w:tr w:rsidR="00F023A3" w:rsidTr="00231126">
        <w:tc>
          <w:tcPr>
            <w:tcW w:w="161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/>
        </w:tc>
        <w:tc>
          <w:tcPr>
            <w:tcW w:w="161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/>
        </w:tc>
        <w:tc>
          <w:tcPr>
            <w:tcW w:w="161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/>
        </w:tc>
        <w:tc>
          <w:tcPr>
            <w:tcW w:w="323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Yeterli başvuru olmaması nedeniyle ancak 70 kadına ulaşılabildi.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Daha yaygın duyuru yapılması gerekli.</w:t>
            </w:r>
            <w:proofErr w:type="gramEnd"/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23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Duyuruların yaygınlaştırılması neticesinde beklenenden fazla başvuru alındı. İlave eğitim yapıldı.</w:t>
            </w:r>
          </w:p>
        </w:tc>
        <w:tc>
          <w:tcPr>
            <w:tcW w:w="32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Örnek: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Beklenenin üzerinde başvuru alınması üzerine eğitim sayısı arttırıldı. Barodan ilave eğitmen desteği sağlandı.</w:t>
            </w: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F023A3" w:rsidTr="00231126">
        <w:tc>
          <w:tcPr>
            <w:tcW w:w="1457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Stratejik Öncelik </w:t>
            </w:r>
            <w:proofErr w:type="gramStart"/>
            <w:r>
              <w:rPr>
                <w:rFonts w:ascii="Arial" w:hAnsi="Arial"/>
                <w:b/>
                <w:bCs/>
                <w:sz w:val="14"/>
                <w:szCs w:val="14"/>
              </w:rPr>
              <w:t>1.2</w:t>
            </w:r>
            <w:proofErr w:type="gramEnd"/>
            <w:r>
              <w:rPr>
                <w:rFonts w:ascii="Arial" w:hAnsi="Arial"/>
                <w:b/>
                <w:bCs/>
                <w:sz w:val="14"/>
                <w:szCs w:val="14"/>
              </w:rPr>
              <w:t>:</w:t>
            </w:r>
          </w:p>
        </w:tc>
      </w:tr>
      <w:tr w:rsidR="00F023A3" w:rsidTr="00231126">
        <w:tc>
          <w:tcPr>
            <w:tcW w:w="1457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Hedef 1.2.1:</w:t>
            </w:r>
          </w:p>
        </w:tc>
      </w:tr>
      <w:tr w:rsidR="00F023A3" w:rsidTr="00231126">
        <w:tc>
          <w:tcPr>
            <w:tcW w:w="16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1.1.2.1.</w:t>
            </w:r>
          </w:p>
        </w:tc>
        <w:tc>
          <w:tcPr>
            <w:tcW w:w="16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F023A3" w:rsidTr="00231126">
        <w:tc>
          <w:tcPr>
            <w:tcW w:w="16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/>
        </w:tc>
        <w:tc>
          <w:tcPr>
            <w:tcW w:w="16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/>
        </w:tc>
        <w:tc>
          <w:tcPr>
            <w:tcW w:w="16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/>
        </w:tc>
        <w:tc>
          <w:tcPr>
            <w:tcW w:w="323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23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2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3A3" w:rsidRDefault="00F023A3" w:rsidP="0023112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951BED" w:rsidRDefault="00951BED">
      <w:bookmarkStart w:id="0" w:name="_GoBack"/>
      <w:bookmarkEnd w:id="0"/>
    </w:p>
    <w:sectPr w:rsidR="00951BED" w:rsidSect="00F023A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0E" w:rsidRDefault="00B8390E" w:rsidP="00732B0D">
      <w:r>
        <w:separator/>
      </w:r>
    </w:p>
  </w:endnote>
  <w:endnote w:type="continuationSeparator" w:id="0">
    <w:p w:rsidR="00B8390E" w:rsidRDefault="00B8390E" w:rsidP="0073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0E" w:rsidRDefault="00B8390E" w:rsidP="00732B0D">
      <w:r>
        <w:separator/>
      </w:r>
    </w:p>
  </w:footnote>
  <w:footnote w:type="continuationSeparator" w:id="0">
    <w:p w:rsidR="00B8390E" w:rsidRDefault="00B8390E" w:rsidP="00732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0D" w:rsidRPr="00732B0D" w:rsidRDefault="00732B0D" w:rsidP="00732B0D">
    <w:pPr>
      <w:spacing w:line="360" w:lineRule="auto"/>
      <w:ind w:left="5670" w:firstLine="702"/>
      <w:rPr>
        <w:rFonts w:asciiTheme="minorHAnsi" w:hAnsiTheme="minorHAnsi" w:cstheme="minorHAnsi"/>
        <w:b/>
      </w:rPr>
    </w:pPr>
    <w:r w:rsidRPr="00732B0D">
      <w:rPr>
        <w:rFonts w:asciiTheme="minorHAnsi" w:hAnsiTheme="minorHAnsi" w:cstheme="minorHAnsi"/>
        <w:b/>
      </w:rPr>
      <w:t>T.C</w:t>
    </w:r>
    <w:r w:rsidRPr="00732B0D">
      <w:rPr>
        <w:rFonts w:asciiTheme="minorHAnsi" w:hAnsiTheme="minorHAnsi" w:cstheme="minorHAnsi"/>
      </w:rPr>
      <w:t>.</w:t>
    </w:r>
  </w:p>
  <w:p w:rsidR="00732B0D" w:rsidRPr="00732B0D" w:rsidRDefault="00732B0D" w:rsidP="00732B0D">
    <w:pPr>
      <w:spacing w:line="360" w:lineRule="auto"/>
      <w:jc w:val="center"/>
      <w:rPr>
        <w:rFonts w:asciiTheme="minorHAnsi" w:hAnsiTheme="minorHAnsi" w:cstheme="minorHAnsi"/>
        <w:b/>
      </w:rPr>
    </w:pPr>
    <w:r w:rsidRPr="00732B0D">
      <w:rPr>
        <w:rFonts w:asciiTheme="minorHAnsi" w:hAnsiTheme="minorHAnsi" w:cstheme="minorHAnsi"/>
        <w:b/>
      </w:rPr>
      <w:t>NEVŞEHİR VALİLİĞİ</w:t>
    </w:r>
  </w:p>
  <w:p w:rsidR="00732B0D" w:rsidRPr="00732B0D" w:rsidRDefault="00732B0D" w:rsidP="00732B0D">
    <w:pPr>
      <w:pStyle w:val="stbilgi"/>
      <w:spacing w:line="360" w:lineRule="auto"/>
      <w:jc w:val="center"/>
      <w:rPr>
        <w:rFonts w:asciiTheme="minorHAnsi" w:hAnsiTheme="minorHAnsi" w:cstheme="minorHAnsi"/>
      </w:rPr>
    </w:pPr>
    <w:r w:rsidRPr="00732B0D">
      <w:rPr>
        <w:rFonts w:asciiTheme="minorHAnsi" w:hAnsiTheme="minorHAnsi" w:cstheme="minorHAnsi"/>
        <w:b/>
      </w:rPr>
      <w:t>İl Kadın Hakları Koordinasyon Kurulu Başkanlığı</w:t>
    </w:r>
  </w:p>
  <w:p w:rsidR="00732B0D" w:rsidRDefault="00732B0D">
    <w:pPr>
      <w:pStyle w:val="stbilgi"/>
    </w:pPr>
  </w:p>
  <w:p w:rsidR="00732B0D" w:rsidRDefault="00732B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A3"/>
    <w:rsid w:val="00732B0D"/>
    <w:rsid w:val="00951BED"/>
    <w:rsid w:val="00B8390E"/>
    <w:rsid w:val="00F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link w:val="StandardChar"/>
    <w:rsid w:val="00F023A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F023A3"/>
    <w:pPr>
      <w:suppressLineNumbers/>
    </w:pPr>
  </w:style>
  <w:style w:type="paragraph" w:customStyle="1" w:styleId="TableHeading">
    <w:name w:val="Table Heading"/>
    <w:basedOn w:val="TableContents"/>
    <w:rsid w:val="00F023A3"/>
    <w:pPr>
      <w:jc w:val="center"/>
    </w:pPr>
    <w:rPr>
      <w:b/>
      <w:bCs/>
    </w:rPr>
  </w:style>
  <w:style w:type="character" w:customStyle="1" w:styleId="StandardChar">
    <w:name w:val="Standard Char"/>
    <w:basedOn w:val="VarsaylanParagrafYazTipi"/>
    <w:link w:val="Standard"/>
    <w:rsid w:val="00F023A3"/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732B0D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732B0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732B0D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732B0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2B0D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B0D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link w:val="StandardChar"/>
    <w:rsid w:val="00F023A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F023A3"/>
    <w:pPr>
      <w:suppressLineNumbers/>
    </w:pPr>
  </w:style>
  <w:style w:type="paragraph" w:customStyle="1" w:styleId="TableHeading">
    <w:name w:val="Table Heading"/>
    <w:basedOn w:val="TableContents"/>
    <w:rsid w:val="00F023A3"/>
    <w:pPr>
      <w:jc w:val="center"/>
    </w:pPr>
    <w:rPr>
      <w:b/>
      <w:bCs/>
    </w:rPr>
  </w:style>
  <w:style w:type="character" w:customStyle="1" w:styleId="StandardChar">
    <w:name w:val="Standard Char"/>
    <w:basedOn w:val="VarsaylanParagrafYazTipi"/>
    <w:link w:val="Standard"/>
    <w:rsid w:val="00F023A3"/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732B0D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732B0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732B0D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732B0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2B0D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B0D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2012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XP-PRO-SP3</dc:creator>
  <cp:keywords/>
  <dc:description/>
  <cp:lastModifiedBy>XP-PRO-SP3</cp:lastModifiedBy>
  <cp:revision>1</cp:revision>
  <dcterms:created xsi:type="dcterms:W3CDTF">2015-01-23T09:18:00Z</dcterms:created>
  <dcterms:modified xsi:type="dcterms:W3CDTF">2015-01-23T09:30:00Z</dcterms:modified>
</cp:coreProperties>
</file>