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B5" w:rsidRDefault="00C8489E" w:rsidP="006719B5">
      <w:pPr>
        <w:ind w:left="1134"/>
        <w:jc w:val="center"/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25pt;margin-top:-10.5pt;width:87.75pt;height:87.75pt;z-index:251659264;mso-position-horizontal-relative:text;mso-position-vertical-relative:text;mso-width-relative:page;mso-height-relative:page">
            <v:imagedata r:id="rId6" o:title="nevsehir-logo-glow"/>
          </v:shape>
        </w:pict>
      </w:r>
    </w:p>
    <w:p w:rsidR="00664C98" w:rsidRPr="00664C98" w:rsidRDefault="00727814" w:rsidP="006719B5">
      <w:pPr>
        <w:ind w:left="1134"/>
        <w:jc w:val="center"/>
        <w:rPr>
          <w:rFonts w:ascii="Times New Roman" w:hAnsi="Times New Roman" w:cs="Times New Roman"/>
          <w:b/>
        </w:rPr>
      </w:pPr>
      <w:r w:rsidRPr="00727814">
        <w:rPr>
          <w:rFonts w:ascii="Times New Roman" w:hAnsi="Times New Roman" w:cs="Times New Roman"/>
          <w:b/>
        </w:rPr>
        <w:t>Nevşehir Kozaklı Tarıma Dayalı İhtisas ( Jeotermal Kaynak</w:t>
      </w:r>
      <w:r>
        <w:rPr>
          <w:rFonts w:ascii="Times New Roman" w:hAnsi="Times New Roman" w:cs="Times New Roman"/>
          <w:b/>
        </w:rPr>
        <w:t>lı Sera) Organize Sanayi Bölge</w:t>
      </w:r>
      <w:r w:rsidRPr="00727814">
        <w:rPr>
          <w:rFonts w:ascii="Times New Roman" w:hAnsi="Times New Roman" w:cs="Times New Roman"/>
          <w:b/>
        </w:rPr>
        <w:t xml:space="preserve"> </w:t>
      </w:r>
      <w:r w:rsidR="00664C98" w:rsidRPr="00664C98">
        <w:rPr>
          <w:rFonts w:ascii="Times New Roman" w:hAnsi="Times New Roman" w:cs="Times New Roman"/>
          <w:b/>
        </w:rPr>
        <w:t>Müdürlüğü</w:t>
      </w:r>
    </w:p>
    <w:p w:rsidR="00664C98" w:rsidRDefault="00727814" w:rsidP="006719B5">
      <w:pPr>
        <w:ind w:left="1134"/>
        <w:jc w:val="center"/>
        <w:rPr>
          <w:rFonts w:ascii="Times New Roman" w:hAnsi="Times New Roman" w:cs="Times New Roman"/>
          <w:b/>
        </w:rPr>
      </w:pPr>
      <w:r w:rsidRPr="00727814">
        <w:rPr>
          <w:rFonts w:ascii="Times New Roman" w:hAnsi="Times New Roman" w:cs="Times New Roman"/>
          <w:b/>
        </w:rPr>
        <w:t>Sera Ve Sanayi Parsellerinin Tahsisi</w:t>
      </w:r>
      <w:r>
        <w:rPr>
          <w:rFonts w:ascii="Times New Roman" w:hAnsi="Times New Roman" w:cs="Times New Roman"/>
          <w:b/>
        </w:rPr>
        <w:t xml:space="preserve"> için</w:t>
      </w:r>
      <w:r w:rsidRPr="0072781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İ</w:t>
      </w:r>
      <w:r w:rsidR="00664C98" w:rsidRPr="00664C98">
        <w:rPr>
          <w:rFonts w:ascii="Times New Roman" w:hAnsi="Times New Roman" w:cs="Times New Roman"/>
          <w:b/>
        </w:rPr>
        <w:t>hale İlanı Zeyilname</w:t>
      </w:r>
    </w:p>
    <w:p w:rsidR="00727814" w:rsidRPr="00664C98" w:rsidRDefault="00727814" w:rsidP="006719B5">
      <w:pPr>
        <w:ind w:left="1134"/>
        <w:jc w:val="center"/>
        <w:rPr>
          <w:rFonts w:ascii="Times New Roman" w:hAnsi="Times New Roman" w:cs="Times New Roman"/>
          <w:b/>
        </w:rPr>
      </w:pPr>
    </w:p>
    <w:p w:rsidR="006719B5" w:rsidRDefault="006719B5" w:rsidP="006719B5">
      <w:pPr>
        <w:pStyle w:val="Balk6"/>
        <w:ind w:left="708" w:firstLine="708"/>
        <w:jc w:val="left"/>
        <w:rPr>
          <w:sz w:val="22"/>
        </w:rPr>
      </w:pPr>
      <w:bookmarkStart w:id="0" w:name="_Toc233021552"/>
    </w:p>
    <w:p w:rsidR="00664C98" w:rsidRPr="00664C98" w:rsidRDefault="00664C98" w:rsidP="006719B5">
      <w:pPr>
        <w:pStyle w:val="Balk6"/>
        <w:ind w:left="708" w:firstLine="708"/>
        <w:jc w:val="left"/>
        <w:rPr>
          <w:sz w:val="22"/>
        </w:rPr>
      </w:pPr>
      <w:r w:rsidRPr="00664C98">
        <w:rPr>
          <w:sz w:val="22"/>
        </w:rPr>
        <w:t xml:space="preserve">Bölüm A: </w:t>
      </w:r>
      <w:bookmarkEnd w:id="0"/>
      <w:r w:rsidR="00727814">
        <w:rPr>
          <w:sz w:val="22"/>
        </w:rPr>
        <w:t>İdari Şartname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6349"/>
        <w:gridCol w:w="5773"/>
      </w:tblGrid>
      <w:tr w:rsidR="00664C98" w:rsidRPr="00664C98" w:rsidTr="006719B5">
        <w:trPr>
          <w:trHeight w:val="260"/>
          <w:jc w:val="center"/>
        </w:trPr>
        <w:tc>
          <w:tcPr>
            <w:tcW w:w="876" w:type="dxa"/>
          </w:tcPr>
          <w:p w:rsidR="00664C98" w:rsidRPr="00664C98" w:rsidRDefault="00664C98" w:rsidP="00664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C98">
              <w:rPr>
                <w:rFonts w:ascii="Times New Roman" w:hAnsi="Times New Roman" w:cs="Times New Roman"/>
                <w:b/>
              </w:rPr>
              <w:t>Madde</w:t>
            </w:r>
          </w:p>
        </w:tc>
        <w:tc>
          <w:tcPr>
            <w:tcW w:w="6349" w:type="dxa"/>
          </w:tcPr>
          <w:p w:rsidR="00664C98" w:rsidRPr="00664C98" w:rsidRDefault="00664C98" w:rsidP="00664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C98">
              <w:rPr>
                <w:rFonts w:ascii="Times New Roman" w:hAnsi="Times New Roman" w:cs="Times New Roman"/>
                <w:b/>
              </w:rPr>
              <w:t>Zeyilname Öncesi</w:t>
            </w:r>
          </w:p>
        </w:tc>
        <w:tc>
          <w:tcPr>
            <w:tcW w:w="5773" w:type="dxa"/>
          </w:tcPr>
          <w:p w:rsidR="00664C98" w:rsidRPr="00664C98" w:rsidRDefault="00664C98" w:rsidP="00664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C98">
              <w:rPr>
                <w:rFonts w:ascii="Times New Roman" w:hAnsi="Times New Roman" w:cs="Times New Roman"/>
                <w:b/>
              </w:rPr>
              <w:t>Zeyilname Sonrası</w:t>
            </w:r>
          </w:p>
        </w:tc>
      </w:tr>
      <w:tr w:rsidR="00664C98" w:rsidRPr="00664C98" w:rsidTr="006719B5">
        <w:trPr>
          <w:trHeight w:val="1460"/>
          <w:jc w:val="center"/>
        </w:trPr>
        <w:tc>
          <w:tcPr>
            <w:tcW w:w="876" w:type="dxa"/>
          </w:tcPr>
          <w:p w:rsidR="00664C98" w:rsidRPr="00664C98" w:rsidRDefault="00727814" w:rsidP="00664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49" w:type="dxa"/>
          </w:tcPr>
          <w:p w:rsidR="00727814" w:rsidRPr="005C43DC" w:rsidRDefault="00727814" w:rsidP="00727814">
            <w:pPr>
              <w:pStyle w:val="NormalWe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59E7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7814">
              <w:rPr>
                <w:rFonts w:ascii="Times New Roman" w:hAnsi="Times New Roman" w:cs="Times New Roman"/>
                <w:sz w:val="22"/>
              </w:rPr>
              <w:t xml:space="preserve">İsteklinin cirosunun </w:t>
            </w:r>
            <w:r w:rsidRPr="00727814">
              <w:rPr>
                <w:rFonts w:ascii="Times New Roman" w:hAnsi="Times New Roman" w:cs="Times New Roman"/>
                <w:b/>
                <w:sz w:val="22"/>
              </w:rPr>
              <w:t>500.000.000,00 TL</w:t>
            </w:r>
            <w:r w:rsidRPr="00727814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727814">
              <w:rPr>
                <w:rFonts w:ascii="Times New Roman" w:hAnsi="Times New Roman" w:cs="Times New Roman"/>
                <w:sz w:val="22"/>
              </w:rPr>
              <w:t>BeşyüzmilyonTürkLirası</w:t>
            </w:r>
            <w:proofErr w:type="spellEnd"/>
            <w:r w:rsidRPr="00727814">
              <w:rPr>
                <w:rFonts w:ascii="Times New Roman" w:hAnsi="Times New Roman" w:cs="Times New Roman"/>
                <w:sz w:val="22"/>
              </w:rPr>
              <w:t xml:space="preserve">)’den, taahhüt altında devam eden yapım işlerinin gerçekleştirilen kısmının veya bitirilen yapım işlerinin parasal tutarının ise yine </w:t>
            </w:r>
            <w:r w:rsidRPr="00727814">
              <w:rPr>
                <w:rFonts w:ascii="Times New Roman" w:hAnsi="Times New Roman" w:cs="Times New Roman"/>
                <w:b/>
                <w:sz w:val="22"/>
              </w:rPr>
              <w:t>500.000.000,00 TL</w:t>
            </w:r>
            <w:r w:rsidRPr="00727814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727814">
              <w:rPr>
                <w:rFonts w:ascii="Times New Roman" w:hAnsi="Times New Roman" w:cs="Times New Roman"/>
                <w:sz w:val="22"/>
              </w:rPr>
              <w:t>BeşyüzmilyonTürkLirası</w:t>
            </w:r>
            <w:proofErr w:type="spellEnd"/>
            <w:r w:rsidRPr="00727814">
              <w:rPr>
                <w:rFonts w:ascii="Times New Roman" w:hAnsi="Times New Roman" w:cs="Times New Roman"/>
                <w:sz w:val="22"/>
              </w:rPr>
              <w:t xml:space="preserve">)’den az olmaması gerekir. </w:t>
            </w:r>
          </w:p>
          <w:p w:rsidR="00664C98" w:rsidRPr="00664C98" w:rsidRDefault="00664C98" w:rsidP="0072781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3" w:type="dxa"/>
          </w:tcPr>
          <w:p w:rsidR="00664C98" w:rsidRPr="00727814" w:rsidRDefault="00727814" w:rsidP="006F59E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Şartnamenin 7.madde</w:t>
            </w:r>
            <w:r w:rsidR="00673B83">
              <w:rPr>
                <w:rFonts w:ascii="Times New Roman" w:hAnsi="Times New Roman" w:cs="Times New Roman"/>
              </w:rPr>
              <w:t>si</w:t>
            </w:r>
            <w:r>
              <w:rPr>
                <w:rFonts w:ascii="Times New Roman" w:hAnsi="Times New Roman" w:cs="Times New Roman"/>
              </w:rPr>
              <w:t xml:space="preserve"> i bendinde yer alan isteklinin cirosunun </w:t>
            </w:r>
            <w:r>
              <w:rPr>
                <w:rFonts w:ascii="Times New Roman" w:hAnsi="Times New Roman" w:cs="Times New Roman"/>
                <w:b/>
              </w:rPr>
              <w:t>500.000.000,00 TL’</w:t>
            </w:r>
            <w:r>
              <w:rPr>
                <w:rFonts w:ascii="Times New Roman" w:hAnsi="Times New Roman" w:cs="Times New Roman"/>
              </w:rPr>
              <w:t>den az olmamasını içeren madde kaldırılmıştır.</w:t>
            </w:r>
          </w:p>
        </w:tc>
      </w:tr>
    </w:tbl>
    <w:p w:rsidR="00664C98" w:rsidRPr="00664C98" w:rsidRDefault="00727814" w:rsidP="006719B5">
      <w:pPr>
        <w:pStyle w:val="Balk6"/>
        <w:tabs>
          <w:tab w:val="left" w:pos="11426"/>
        </w:tabs>
        <w:ind w:left="708" w:firstLine="708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</w:t>
      </w:r>
      <w:r w:rsidR="006719B5">
        <w:rPr>
          <w:b w:val="0"/>
          <w:sz w:val="22"/>
        </w:rPr>
        <w:t>İdare Makamı Yetkilisi (Kaş</w:t>
      </w:r>
      <w:r w:rsidR="006719B5" w:rsidRPr="006719B5">
        <w:rPr>
          <w:b w:val="0"/>
          <w:sz w:val="22"/>
        </w:rPr>
        <w:t>e/İmza)</w:t>
      </w:r>
    </w:p>
    <w:p w:rsidR="006719B5" w:rsidRPr="00664C98" w:rsidRDefault="006719B5" w:rsidP="00727814">
      <w:pPr>
        <w:ind w:left="708" w:firstLine="708"/>
        <w:rPr>
          <w:rFonts w:ascii="Times New Roman" w:hAnsi="Times New Roman" w:cs="Times New Roman"/>
          <w:lang w:bidi="en-US"/>
        </w:rPr>
      </w:pPr>
      <w:bookmarkStart w:id="1" w:name="_GoBack"/>
      <w:bookmarkEnd w:id="1"/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  <w:t xml:space="preserve">             </w:t>
      </w:r>
    </w:p>
    <w:p w:rsidR="006719B5" w:rsidRDefault="006719B5" w:rsidP="00664C98">
      <w:pPr>
        <w:ind w:left="708" w:firstLine="708"/>
        <w:rPr>
          <w:rFonts w:ascii="Times New Roman" w:hAnsi="Times New Roman" w:cs="Times New Roman"/>
          <w:lang w:bidi="en-US"/>
        </w:rPr>
      </w:pPr>
    </w:p>
    <w:sectPr w:rsidR="006719B5" w:rsidSect="00664C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41B6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98"/>
    <w:rsid w:val="0023708B"/>
    <w:rsid w:val="00664C98"/>
    <w:rsid w:val="006719B5"/>
    <w:rsid w:val="00673B83"/>
    <w:rsid w:val="006F59E7"/>
    <w:rsid w:val="00727814"/>
    <w:rsid w:val="007B089E"/>
    <w:rsid w:val="008C5341"/>
    <w:rsid w:val="00C8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C61FD1"/>
  <w15:chartTrackingRefBased/>
  <w15:docId w15:val="{86AC86E5-314C-408C-94C7-31037E21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uiPriority w:val="9"/>
    <w:qFormat/>
    <w:rsid w:val="00664C98"/>
    <w:pPr>
      <w:keepNext/>
      <w:spacing w:before="120" w:after="120" w:line="240" w:lineRule="auto"/>
      <w:ind w:firstLine="720"/>
      <w:jc w:val="both"/>
      <w:outlineLvl w:val="5"/>
    </w:pPr>
    <w:rPr>
      <w:rFonts w:ascii="Times New Roman" w:eastAsia="Calibri" w:hAnsi="Times New Roman" w:cs="Times New Roman"/>
      <w:b/>
      <w:bCs/>
      <w:sz w:val="24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664C98"/>
    <w:pPr>
      <w:overflowPunct w:val="0"/>
      <w:autoSpaceDE w:val="0"/>
      <w:autoSpaceDN w:val="0"/>
      <w:adjustRightInd w:val="0"/>
      <w:spacing w:before="120" w:after="120" w:line="480" w:lineRule="auto"/>
      <w:ind w:firstLine="720"/>
      <w:jc w:val="both"/>
      <w:textAlignment w:val="baseline"/>
    </w:pPr>
    <w:rPr>
      <w:rFonts w:ascii="Arial" w:eastAsia="Calibri" w:hAnsi="Arial" w:cs="Times New Roman"/>
      <w:sz w:val="24"/>
      <w:szCs w:val="20"/>
      <w:lang w:val="en-GB" w:bidi="en-US"/>
    </w:rPr>
  </w:style>
  <w:style w:type="character" w:customStyle="1" w:styleId="GvdeMetni2Char">
    <w:name w:val="Gövde Metni 2 Char"/>
    <w:basedOn w:val="VarsaylanParagrafYazTipi"/>
    <w:link w:val="GvdeMetni2"/>
    <w:rsid w:val="00664C98"/>
    <w:rPr>
      <w:rFonts w:ascii="Arial" w:eastAsia="Calibri" w:hAnsi="Arial" w:cs="Times New Roman"/>
      <w:sz w:val="24"/>
      <w:szCs w:val="20"/>
      <w:lang w:val="en-GB" w:bidi="en-US"/>
    </w:rPr>
  </w:style>
  <w:style w:type="character" w:customStyle="1" w:styleId="richtext">
    <w:name w:val="richtext"/>
    <w:basedOn w:val="VarsaylanParagrafYazTipi"/>
    <w:rsid w:val="00664C98"/>
  </w:style>
  <w:style w:type="character" w:customStyle="1" w:styleId="Balk6Char">
    <w:name w:val="Başlık 6 Char"/>
    <w:basedOn w:val="VarsaylanParagrafYazTipi"/>
    <w:link w:val="Balk6"/>
    <w:uiPriority w:val="9"/>
    <w:rsid w:val="00664C98"/>
    <w:rPr>
      <w:rFonts w:ascii="Times New Roman" w:eastAsia="Calibri" w:hAnsi="Times New Roman" w:cs="Times New Roman"/>
      <w:b/>
      <w:bCs/>
      <w:sz w:val="24"/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19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7278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71326-B2F7-467E-9489-72C87C81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Muhlis KANIK</dc:creator>
  <cp:keywords/>
  <dc:description/>
  <cp:lastModifiedBy>HP</cp:lastModifiedBy>
  <cp:revision>6</cp:revision>
  <cp:lastPrinted>2024-05-13T10:11:00Z</cp:lastPrinted>
  <dcterms:created xsi:type="dcterms:W3CDTF">2024-05-13T09:57:00Z</dcterms:created>
  <dcterms:modified xsi:type="dcterms:W3CDTF">2024-05-13T10:11:00Z</dcterms:modified>
</cp:coreProperties>
</file>